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A26" w:rsidRPr="0065373C" w:rsidRDefault="00963A26" w:rsidP="00963A2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 w:rsidRPr="0065373C">
        <w:rPr>
          <w:rFonts w:ascii="Arial" w:hAnsi="Arial" w:cs="Arial"/>
          <w:b/>
          <w:sz w:val="20"/>
          <w:szCs w:val="20"/>
        </w:rPr>
        <w:t>Zamawiający:</w:t>
      </w:r>
    </w:p>
    <w:p w:rsidR="00963A26" w:rsidRPr="0065373C" w:rsidRDefault="00963A26" w:rsidP="00963A26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65373C">
        <w:rPr>
          <w:rFonts w:ascii="Arial" w:hAnsi="Arial" w:cs="Arial"/>
          <w:b/>
          <w:sz w:val="20"/>
          <w:szCs w:val="20"/>
        </w:rPr>
        <w:t>GMINA LUBLIN</w:t>
      </w:r>
    </w:p>
    <w:p w:rsidR="00963A26" w:rsidRPr="0065373C" w:rsidRDefault="00963A26" w:rsidP="00963A26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65373C">
        <w:rPr>
          <w:rFonts w:ascii="Arial" w:hAnsi="Arial" w:cs="Arial"/>
          <w:sz w:val="20"/>
          <w:szCs w:val="20"/>
        </w:rPr>
        <w:t>w imieniu której działa:</w:t>
      </w:r>
    </w:p>
    <w:p w:rsidR="00963A26" w:rsidRPr="0065373C" w:rsidRDefault="00963A26" w:rsidP="00963A26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65373C">
        <w:rPr>
          <w:rFonts w:ascii="Arial" w:hAnsi="Arial" w:cs="Arial"/>
          <w:b/>
          <w:sz w:val="20"/>
          <w:szCs w:val="20"/>
        </w:rPr>
        <w:t>Zarząd Nieruchomości Komunalnych w Lublinie</w:t>
      </w:r>
    </w:p>
    <w:p w:rsidR="00963A26" w:rsidRPr="0065373C" w:rsidRDefault="00963A26" w:rsidP="00963A26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65373C">
        <w:rPr>
          <w:rFonts w:ascii="Arial" w:hAnsi="Arial" w:cs="Arial"/>
          <w:sz w:val="20"/>
          <w:szCs w:val="20"/>
        </w:rPr>
        <w:t>ul. Grodzka 12, 20-112 Lublin</w:t>
      </w:r>
    </w:p>
    <w:p w:rsidR="00D81585" w:rsidRPr="0065373C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 w:rsidRPr="0065373C">
        <w:rPr>
          <w:rFonts w:ascii="Arial" w:hAnsi="Arial" w:cs="Arial"/>
          <w:b/>
          <w:sz w:val="20"/>
          <w:szCs w:val="20"/>
        </w:rPr>
        <w:t>Podmiot udostępniający zasoby:</w:t>
      </w:r>
    </w:p>
    <w:p w:rsidR="00D81585" w:rsidRPr="0065373C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65373C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D81585" w:rsidRPr="0065373C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 w:rsidRPr="0065373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D81585" w:rsidRPr="0065373C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65373C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D81585" w:rsidRPr="0065373C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65373C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D81585" w:rsidRPr="0065373C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65373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D81585" w:rsidRPr="009621C0" w:rsidRDefault="00D81585" w:rsidP="00D81585">
      <w:pPr>
        <w:rPr>
          <w:rFonts w:ascii="Tahoma" w:hAnsi="Tahoma" w:cs="Tahoma"/>
        </w:rPr>
      </w:pPr>
    </w:p>
    <w:p w:rsidR="00D81585" w:rsidRPr="009621C0" w:rsidRDefault="00D81585" w:rsidP="00D81585">
      <w:pPr>
        <w:spacing w:after="0"/>
        <w:rPr>
          <w:rFonts w:ascii="Tahoma" w:hAnsi="Tahoma" w:cs="Tahoma"/>
          <w:b/>
          <w:sz w:val="20"/>
          <w:szCs w:val="20"/>
        </w:rPr>
      </w:pPr>
    </w:p>
    <w:p w:rsidR="00963A26" w:rsidRPr="009621C0" w:rsidRDefault="00D81585" w:rsidP="00963A26">
      <w:pPr>
        <w:spacing w:after="0" w:line="240" w:lineRule="auto"/>
        <w:jc w:val="center"/>
        <w:rPr>
          <w:rFonts w:ascii="Tahoma" w:hAnsi="Tahoma" w:cs="Tahoma"/>
          <w:b/>
          <w:color w:val="0070C0"/>
          <w:sz w:val="32"/>
          <w:szCs w:val="32"/>
        </w:rPr>
      </w:pPr>
      <w:r w:rsidRPr="009621C0">
        <w:rPr>
          <w:rFonts w:ascii="Tahoma" w:hAnsi="Tahoma" w:cs="Tahoma"/>
          <w:b/>
          <w:color w:val="0070C0"/>
          <w:sz w:val="32"/>
          <w:szCs w:val="32"/>
        </w:rPr>
        <w:t>O</w:t>
      </w:r>
      <w:r w:rsidR="00963A26" w:rsidRPr="009621C0">
        <w:rPr>
          <w:rFonts w:ascii="Tahoma" w:hAnsi="Tahoma" w:cs="Tahoma"/>
          <w:b/>
          <w:color w:val="0070C0"/>
          <w:sz w:val="32"/>
          <w:szCs w:val="32"/>
        </w:rPr>
        <w:t>ŚWIADCZENIA</w:t>
      </w:r>
    </w:p>
    <w:p w:rsidR="00D81585" w:rsidRPr="009621C0" w:rsidRDefault="00963A26" w:rsidP="00963A26">
      <w:pPr>
        <w:spacing w:after="0" w:line="240" w:lineRule="auto"/>
        <w:jc w:val="center"/>
        <w:rPr>
          <w:rFonts w:ascii="Tahoma" w:hAnsi="Tahoma" w:cs="Tahoma"/>
          <w:b/>
          <w:color w:val="0070C0"/>
          <w:sz w:val="32"/>
          <w:szCs w:val="32"/>
        </w:rPr>
      </w:pPr>
      <w:r w:rsidRPr="009621C0">
        <w:rPr>
          <w:rFonts w:ascii="Tahoma" w:hAnsi="Tahoma" w:cs="Tahoma"/>
          <w:b/>
          <w:color w:val="0070C0"/>
          <w:sz w:val="32"/>
          <w:szCs w:val="32"/>
        </w:rPr>
        <w:t>PODMIOTU UDOSTĘPNIAJĄCEGO ZASOBY</w:t>
      </w:r>
      <w:r w:rsidR="00D81585" w:rsidRPr="009621C0">
        <w:rPr>
          <w:rFonts w:ascii="Tahoma" w:hAnsi="Tahoma" w:cs="Tahoma"/>
          <w:b/>
          <w:color w:val="0070C0"/>
          <w:sz w:val="32"/>
          <w:szCs w:val="32"/>
        </w:rPr>
        <w:t xml:space="preserve"> </w:t>
      </w:r>
    </w:p>
    <w:p w:rsidR="005E21A9" w:rsidRPr="009621C0" w:rsidRDefault="005E21A9" w:rsidP="005E21A9">
      <w:pPr>
        <w:spacing w:before="120" w:after="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9621C0">
        <w:rPr>
          <w:rFonts w:ascii="Tahoma" w:hAnsi="Tahoma" w:cs="Tahoma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9621C0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D81585" w:rsidRPr="009621C0" w:rsidRDefault="00D81585" w:rsidP="00D81585">
      <w:pPr>
        <w:spacing w:before="120" w:after="0" w:line="360" w:lineRule="auto"/>
        <w:jc w:val="center"/>
        <w:rPr>
          <w:rFonts w:ascii="Tahoma" w:hAnsi="Tahoma" w:cs="Tahoma"/>
          <w:b/>
          <w:u w:val="single"/>
        </w:rPr>
      </w:pPr>
      <w:r w:rsidRPr="009621C0">
        <w:rPr>
          <w:rFonts w:ascii="Tahoma" w:hAnsi="Tahoma" w:cs="Tahoma"/>
          <w:b/>
          <w:sz w:val="21"/>
          <w:szCs w:val="21"/>
        </w:rPr>
        <w:t>składane na podstawie art. 125 ust. 5 ustawy Pzp</w:t>
      </w:r>
    </w:p>
    <w:p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0567A5" w:rsidRPr="000567A5">
        <w:rPr>
          <w:rFonts w:ascii="Arial" w:hAnsi="Arial" w:cs="Arial"/>
          <w:b/>
          <w:sz w:val="21"/>
          <w:szCs w:val="21"/>
        </w:rPr>
        <w:t>Roboty budowlane polegające na budowie trzech budynków mieszkalnych wielorodzinnych w Lublinie</w:t>
      </w:r>
      <w:r>
        <w:rPr>
          <w:rFonts w:ascii="Arial" w:hAnsi="Arial" w:cs="Arial"/>
          <w:sz w:val="16"/>
          <w:szCs w:val="16"/>
        </w:rPr>
        <w:t>,</w:t>
      </w:r>
      <w:r w:rsidR="00FE6A49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0567A5" w:rsidRPr="000567A5">
        <w:rPr>
          <w:rFonts w:ascii="Arial" w:hAnsi="Arial" w:cs="Arial"/>
          <w:b/>
          <w:sz w:val="21"/>
          <w:szCs w:val="21"/>
        </w:rPr>
        <w:t>Gminę Lublin</w:t>
      </w:r>
      <w:r w:rsidR="000567A5">
        <w:rPr>
          <w:rFonts w:ascii="Arial" w:hAnsi="Arial" w:cs="Arial"/>
          <w:sz w:val="21"/>
          <w:szCs w:val="21"/>
        </w:rPr>
        <w:t xml:space="preserve"> w imieniu której działa </w:t>
      </w:r>
      <w:r w:rsidR="000567A5" w:rsidRPr="000567A5">
        <w:rPr>
          <w:rFonts w:ascii="Arial" w:hAnsi="Arial" w:cs="Arial"/>
          <w:b/>
          <w:sz w:val="21"/>
          <w:szCs w:val="21"/>
        </w:rPr>
        <w:t>Zarząd Nieruchomości Komunalnych w Lublinie</w:t>
      </w:r>
      <w:r>
        <w:rPr>
          <w:rFonts w:ascii="Arial" w:hAnsi="Arial" w:cs="Arial"/>
          <w:i/>
          <w:sz w:val="16"/>
          <w:szCs w:val="16"/>
        </w:rPr>
        <w:t>,</w:t>
      </w:r>
      <w:r w:rsidR="000567A5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</w:t>
      </w:r>
      <w:r w:rsidRPr="002551DB">
        <w:rPr>
          <w:rFonts w:ascii="Arial" w:hAnsi="Arial" w:cs="Arial"/>
          <w:b/>
          <w:sz w:val="21"/>
          <w:szCs w:val="21"/>
        </w:rPr>
        <w:t>art. 5k</w:t>
      </w:r>
      <w:r w:rsidRPr="0084509A">
        <w:rPr>
          <w:rFonts w:ascii="Arial" w:hAnsi="Arial" w:cs="Arial"/>
          <w:sz w:val="21"/>
          <w:szCs w:val="21"/>
        </w:rPr>
        <w:t xml:space="preserve">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</w:t>
      </w:r>
      <w:r w:rsidRPr="0084509A">
        <w:rPr>
          <w:rFonts w:ascii="Arial" w:hAnsi="Arial" w:cs="Arial"/>
          <w:sz w:val="21"/>
          <w:szCs w:val="21"/>
        </w:rPr>
        <w:lastRenderedPageBreak/>
        <w:t>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2"/>
      </w:r>
    </w:p>
    <w:p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</w:t>
      </w:r>
      <w:r w:rsidRPr="002551DB">
        <w:rPr>
          <w:rFonts w:ascii="Arial" w:hAnsi="Arial" w:cs="Arial"/>
          <w:b/>
          <w:sz w:val="21"/>
          <w:szCs w:val="21"/>
        </w:rPr>
        <w:t xml:space="preserve">art. </w:t>
      </w:r>
      <w:r w:rsidRPr="002551DB">
        <w:rPr>
          <w:rFonts w:ascii="Arial" w:eastAsia="Times New Roman" w:hAnsi="Arial" w:cs="Arial"/>
          <w:b/>
          <w:color w:val="222222"/>
          <w:sz w:val="21"/>
          <w:szCs w:val="21"/>
          <w:lang w:eastAsia="pl-PL"/>
        </w:rPr>
        <w:t>7 ust. 1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3"/>
      </w:r>
    </w:p>
    <w:p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="002551DB">
        <w:rPr>
          <w:rFonts w:ascii="Arial" w:hAnsi="Arial" w:cs="Arial"/>
          <w:sz w:val="21"/>
          <w:szCs w:val="21"/>
        </w:rPr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:rsidR="00916460" w:rsidRPr="00AA336E" w:rsidRDefault="00916460" w:rsidP="00963A2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bookmarkStart w:id="2" w:name="_GoBack"/>
      <w:bookmarkEnd w:id="2"/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sectPr w:rsidR="00916460" w:rsidRPr="00AA336E" w:rsidSect="00911E0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100A" w:rsidRDefault="001A100A" w:rsidP="00D81585">
      <w:pPr>
        <w:spacing w:after="0" w:line="240" w:lineRule="auto"/>
      </w:pPr>
      <w:r>
        <w:separator/>
      </w:r>
    </w:p>
  </w:endnote>
  <w:endnote w:type="continuationSeparator" w:id="1">
    <w:p w:rsidR="001A100A" w:rsidRDefault="001A100A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100A" w:rsidRDefault="001A100A" w:rsidP="00D81585">
      <w:pPr>
        <w:spacing w:after="0" w:line="240" w:lineRule="auto"/>
      </w:pPr>
      <w:r>
        <w:separator/>
      </w:r>
    </w:p>
  </w:footnote>
  <w:footnote w:type="continuationSeparator" w:id="1">
    <w:p w:rsidR="001A100A" w:rsidRDefault="001A100A" w:rsidP="00D81585">
      <w:pPr>
        <w:spacing w:after="0" w:line="240" w:lineRule="auto"/>
      </w:pPr>
      <w:r>
        <w:continuationSeparator/>
      </w:r>
    </w:p>
  </w:footnote>
  <w:footnote w:id="2">
    <w:p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A26" w:rsidRPr="00975A77" w:rsidRDefault="00963A26" w:rsidP="00963A26">
    <w:pPr>
      <w:pStyle w:val="Nagwek"/>
      <w:jc w:val="right"/>
      <w:rPr>
        <w:rFonts w:ascii="Arial" w:hAnsi="Arial" w:cs="Arial"/>
        <w:sz w:val="20"/>
        <w:szCs w:val="20"/>
      </w:rPr>
    </w:pPr>
    <w:r w:rsidRPr="00975A77">
      <w:rPr>
        <w:rFonts w:ascii="Arial" w:hAnsi="Arial" w:cs="Arial"/>
        <w:sz w:val="20"/>
        <w:szCs w:val="20"/>
      </w:rPr>
      <w:t xml:space="preserve">Załącznik nr </w:t>
    </w:r>
    <w:r>
      <w:rPr>
        <w:rFonts w:ascii="Arial" w:hAnsi="Arial" w:cs="Arial"/>
        <w:sz w:val="20"/>
        <w:szCs w:val="20"/>
      </w:rPr>
      <w:t>3</w:t>
    </w:r>
    <w:r w:rsidRPr="00975A77">
      <w:rPr>
        <w:rFonts w:ascii="Arial" w:hAnsi="Arial" w:cs="Arial"/>
        <w:sz w:val="20"/>
        <w:szCs w:val="20"/>
      </w:rPr>
      <w:t xml:space="preserve"> do SWZ</w:t>
    </w:r>
  </w:p>
  <w:p w:rsidR="00963A26" w:rsidRDefault="00963A26">
    <w:pPr>
      <w:pStyle w:val="Nagwek"/>
    </w:pPr>
  </w:p>
  <w:p w:rsidR="00963A26" w:rsidRDefault="00963A2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1585"/>
    <w:rsid w:val="000567A5"/>
    <w:rsid w:val="000A6D1B"/>
    <w:rsid w:val="00110AA3"/>
    <w:rsid w:val="00121439"/>
    <w:rsid w:val="00162444"/>
    <w:rsid w:val="0019486C"/>
    <w:rsid w:val="001A100A"/>
    <w:rsid w:val="001E1E3E"/>
    <w:rsid w:val="002551DB"/>
    <w:rsid w:val="002D695F"/>
    <w:rsid w:val="002F1996"/>
    <w:rsid w:val="00385F59"/>
    <w:rsid w:val="00392515"/>
    <w:rsid w:val="003B1084"/>
    <w:rsid w:val="003B17BC"/>
    <w:rsid w:val="004123B2"/>
    <w:rsid w:val="00462120"/>
    <w:rsid w:val="004922E1"/>
    <w:rsid w:val="004B1DD2"/>
    <w:rsid w:val="004D7493"/>
    <w:rsid w:val="004E3659"/>
    <w:rsid w:val="005B1094"/>
    <w:rsid w:val="005B5344"/>
    <w:rsid w:val="005E21A9"/>
    <w:rsid w:val="0065373C"/>
    <w:rsid w:val="00664CCA"/>
    <w:rsid w:val="006A49AB"/>
    <w:rsid w:val="006B7BF5"/>
    <w:rsid w:val="007C24F5"/>
    <w:rsid w:val="00803D1C"/>
    <w:rsid w:val="00834047"/>
    <w:rsid w:val="008573CB"/>
    <w:rsid w:val="00897CFE"/>
    <w:rsid w:val="008C1EE8"/>
    <w:rsid w:val="008E52CF"/>
    <w:rsid w:val="009022AB"/>
    <w:rsid w:val="00911E0A"/>
    <w:rsid w:val="00916460"/>
    <w:rsid w:val="00954D5D"/>
    <w:rsid w:val="009621C0"/>
    <w:rsid w:val="00963A26"/>
    <w:rsid w:val="009658CC"/>
    <w:rsid w:val="009673A4"/>
    <w:rsid w:val="009877FB"/>
    <w:rsid w:val="009A53A6"/>
    <w:rsid w:val="009C0CC2"/>
    <w:rsid w:val="00B01760"/>
    <w:rsid w:val="00B035E5"/>
    <w:rsid w:val="00B13417"/>
    <w:rsid w:val="00BC03FF"/>
    <w:rsid w:val="00BF6794"/>
    <w:rsid w:val="00C57760"/>
    <w:rsid w:val="00D02901"/>
    <w:rsid w:val="00D10644"/>
    <w:rsid w:val="00D81585"/>
    <w:rsid w:val="00DF5073"/>
    <w:rsid w:val="00E44E15"/>
    <w:rsid w:val="00EC2674"/>
    <w:rsid w:val="00F00D5A"/>
    <w:rsid w:val="00F93C41"/>
    <w:rsid w:val="00FE6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63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A26"/>
  </w:style>
  <w:style w:type="paragraph" w:styleId="Stopka">
    <w:name w:val="footer"/>
    <w:basedOn w:val="Normalny"/>
    <w:link w:val="StopkaZnak"/>
    <w:uiPriority w:val="99"/>
    <w:semiHidden/>
    <w:unhideWhenUsed/>
    <w:rsid w:val="00963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63A26"/>
  </w:style>
  <w:style w:type="paragraph" w:styleId="Tekstdymka">
    <w:name w:val="Balloon Text"/>
    <w:basedOn w:val="Normalny"/>
    <w:link w:val="TekstdymkaZnak"/>
    <w:uiPriority w:val="99"/>
    <w:semiHidden/>
    <w:unhideWhenUsed/>
    <w:rsid w:val="00963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3A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445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KatarzynaJ</cp:lastModifiedBy>
  <cp:revision>10</cp:revision>
  <dcterms:created xsi:type="dcterms:W3CDTF">2022-05-06T13:14:00Z</dcterms:created>
  <dcterms:modified xsi:type="dcterms:W3CDTF">2024-03-12T08:56:00Z</dcterms:modified>
</cp:coreProperties>
</file>